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9D" w:rsidRPr="00281981" w:rsidRDefault="00DB1A9D" w:rsidP="00DB1A9D">
      <w:pPr>
        <w:pStyle w:val="BodyText3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281981">
        <w:rPr>
          <w:rFonts w:ascii="Times New Roman" w:hAnsi="Times New Roman"/>
          <w:b/>
          <w:sz w:val="28"/>
          <w:szCs w:val="28"/>
        </w:rPr>
        <w:t>Phụ lục</w:t>
      </w:r>
    </w:p>
    <w:p w:rsidR="00DB1A9D" w:rsidRPr="00281981" w:rsidRDefault="00DB1A9D" w:rsidP="00DB1A9D">
      <w:pPr>
        <w:jc w:val="center"/>
        <w:rPr>
          <w:b/>
        </w:rPr>
      </w:pPr>
      <w:r w:rsidRPr="00281981">
        <w:rPr>
          <w:b/>
        </w:rPr>
        <w:t xml:space="preserve">DANH MỤC </w:t>
      </w:r>
      <w:r>
        <w:rPr>
          <w:b/>
        </w:rPr>
        <w:t>27</w:t>
      </w:r>
      <w:r w:rsidRPr="00281981">
        <w:rPr>
          <w:b/>
        </w:rPr>
        <w:t xml:space="preserve"> THỦ TỤC HÀNH CHÍNH THỰC HIỆN CUNG CẤP DỊCH VỤ CÔNG TRỰC TUYẾN MỨC ĐỘ 3</w:t>
      </w:r>
      <w:r>
        <w:rPr>
          <w:b/>
        </w:rPr>
        <w:t>, MỨC ĐỘ 4</w:t>
      </w:r>
      <w:r w:rsidRPr="00281981">
        <w:rPr>
          <w:b/>
        </w:rPr>
        <w:t xml:space="preserve"> THUỘC TRÁCH NHIỆM CỦA UBND THÀNH PHỐ VÀ </w:t>
      </w:r>
      <w:r>
        <w:rPr>
          <w:b/>
        </w:rPr>
        <w:t xml:space="preserve">06 THỦ TỤC THUỘC TRÁCH NHIỆM CỦA </w:t>
      </w:r>
      <w:r w:rsidRPr="00281981">
        <w:rPr>
          <w:b/>
        </w:rPr>
        <w:t>PHƯỜNG, XÃ</w:t>
      </w:r>
    </w:p>
    <w:p w:rsidR="00DB1A9D" w:rsidRPr="00281981" w:rsidRDefault="00DB1A9D" w:rsidP="00DB1A9D">
      <w:pPr>
        <w:ind w:hanging="357"/>
        <w:jc w:val="center"/>
        <w:rPr>
          <w:i/>
        </w:rPr>
      </w:pPr>
      <w:r w:rsidRPr="00281981">
        <w:rPr>
          <w:i/>
        </w:rPr>
        <w:t xml:space="preserve">(Ban hành kèm theo Công văn số </w:t>
      </w:r>
      <w:r>
        <w:rPr>
          <w:i/>
        </w:rPr>
        <w:t>1044/</w:t>
      </w:r>
      <w:r w:rsidRPr="00281981">
        <w:rPr>
          <w:i/>
        </w:rPr>
        <w:t xml:space="preserve">UBND-TH ngày  </w:t>
      </w:r>
      <w:r>
        <w:rPr>
          <w:i/>
        </w:rPr>
        <w:t>10</w:t>
      </w:r>
      <w:r w:rsidRPr="00281981">
        <w:rPr>
          <w:i/>
        </w:rPr>
        <w:t xml:space="preserve"> /</w:t>
      </w:r>
      <w:r>
        <w:rPr>
          <w:i/>
        </w:rPr>
        <w:t xml:space="preserve"> 4 </w:t>
      </w:r>
      <w:r w:rsidRPr="00281981">
        <w:rPr>
          <w:i/>
        </w:rPr>
        <w:t xml:space="preserve">/2020 </w:t>
      </w:r>
    </w:p>
    <w:p w:rsidR="00DB1A9D" w:rsidRPr="00281981" w:rsidRDefault="00DB1A9D" w:rsidP="00DB1A9D">
      <w:pPr>
        <w:ind w:hanging="357"/>
        <w:jc w:val="center"/>
        <w:rPr>
          <w:i/>
        </w:rPr>
      </w:pPr>
      <w:r w:rsidRPr="00281981">
        <w:rPr>
          <w:i/>
        </w:rPr>
        <w:t>của UBND thành phố)</w:t>
      </w:r>
    </w:p>
    <w:p w:rsidR="00DB1A9D" w:rsidRDefault="00DB1A9D" w:rsidP="00DB1A9D">
      <w:pPr>
        <w:ind w:hanging="360"/>
        <w:jc w:val="center"/>
        <w:rPr>
          <w:b/>
          <w:sz w:val="16"/>
          <w:szCs w:val="16"/>
        </w:rPr>
      </w:pPr>
      <w:r w:rsidRPr="00CB7FDF">
        <w:rPr>
          <w:b/>
          <w:sz w:val="16"/>
          <w:szCs w:val="16"/>
        </w:rPr>
        <w:t>_______________________________</w:t>
      </w:r>
    </w:p>
    <w:p w:rsidR="00DB1A9D" w:rsidRPr="00CB7FDF" w:rsidRDefault="00DB1A9D" w:rsidP="00DB1A9D">
      <w:pPr>
        <w:ind w:hanging="360"/>
        <w:jc w:val="center"/>
        <w:rPr>
          <w:b/>
          <w:sz w:val="16"/>
          <w:szCs w:val="16"/>
        </w:rPr>
      </w:pPr>
    </w:p>
    <w:p w:rsidR="00DB1A9D" w:rsidRDefault="00DB1A9D" w:rsidP="00DB1A9D">
      <w:pPr>
        <w:ind w:hanging="360"/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051"/>
        <w:gridCol w:w="1134"/>
        <w:gridCol w:w="1134"/>
      </w:tblGrid>
      <w:tr w:rsidR="00DB1A9D" w:rsidRPr="00161DDC" w:rsidTr="000803A5">
        <w:tc>
          <w:tcPr>
            <w:tcW w:w="746" w:type="dxa"/>
            <w:vMerge w:val="restart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</w:p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7051" w:type="dxa"/>
            <w:vMerge w:val="restart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</w:p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MỨC ĐỘ DỊCH VỤ CÔNG TRỰC TUYẾN</w:t>
            </w:r>
          </w:p>
        </w:tc>
      </w:tr>
      <w:tr w:rsidR="00DB1A9D" w:rsidRPr="00161DDC" w:rsidTr="000803A5">
        <w:tc>
          <w:tcPr>
            <w:tcW w:w="746" w:type="dxa"/>
            <w:vMerge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  <w:tc>
          <w:tcPr>
            <w:tcW w:w="7051" w:type="dxa"/>
            <w:vMerge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ind w:right="-106" w:hanging="108"/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Mức độ 3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Mức độ 4</w:t>
            </w: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319" w:type="dxa"/>
            <w:gridSpan w:val="3"/>
            <w:shd w:val="clear" w:color="auto" w:fill="auto"/>
          </w:tcPr>
          <w:p w:rsidR="00DB1A9D" w:rsidRPr="00161DDC" w:rsidRDefault="00DB1A9D" w:rsidP="000803A5">
            <w:pPr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THỦ TỤC HÀNH CHÍNH CẤP THÀNH PHỐ</w:t>
            </w: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Lĩnh vực lưu thông hàng hóa trong nước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  <w:vAlign w:val="center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Cấp Giấy phép bán lẻ rượu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</w:tr>
      <w:tr w:rsidR="00DB1A9D" w:rsidRPr="00161DDC" w:rsidTr="000803A5">
        <w:tc>
          <w:tcPr>
            <w:tcW w:w="746" w:type="dxa"/>
            <w:shd w:val="clear" w:color="auto" w:fill="auto"/>
            <w:vAlign w:val="center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2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Cấp lại Giấy phép bán lẻ rượu</w:t>
            </w:r>
            <w:r w:rsidRPr="00161DDC">
              <w:rPr>
                <w:sz w:val="26"/>
                <w:szCs w:val="26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</w:tr>
      <w:tr w:rsidR="00DB1A9D" w:rsidRPr="00161DDC" w:rsidTr="000803A5">
        <w:tc>
          <w:tcPr>
            <w:tcW w:w="746" w:type="dxa"/>
            <w:shd w:val="clear" w:color="auto" w:fill="auto"/>
            <w:vAlign w:val="center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3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Cấp sửa đổi, bổ sung Cấp Giấy phép bán lẻ rượu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</w:tr>
      <w:tr w:rsidR="00DB1A9D" w:rsidRPr="00161DDC" w:rsidTr="000803A5">
        <w:tc>
          <w:tcPr>
            <w:tcW w:w="746" w:type="dxa"/>
            <w:shd w:val="clear" w:color="auto" w:fill="auto"/>
            <w:vAlign w:val="center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  <w:r w:rsidRPr="00161DDC">
              <w:rPr>
                <w:b/>
                <w:color w:val="000000"/>
                <w:sz w:val="26"/>
                <w:szCs w:val="26"/>
              </w:rPr>
              <w:t>Lĩnh vực văn hóa cơ sở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  <w:vAlign w:val="center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4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tabs>
                <w:tab w:val="left" w:pos="228"/>
                <w:tab w:val="left" w:pos="3840"/>
              </w:tabs>
              <w:jc w:val="both"/>
              <w:rPr>
                <w:color w:val="000000"/>
                <w:sz w:val="26"/>
                <w:szCs w:val="26"/>
              </w:rPr>
            </w:pPr>
            <w:r w:rsidRPr="00161DDC">
              <w:rPr>
                <w:color w:val="000000"/>
                <w:sz w:val="26"/>
                <w:szCs w:val="26"/>
              </w:rPr>
              <w:t>Tiếp nhận hồ sơ thông báo sản phẩm quảng cáo trên bảng quảng cáo, băng-rôn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</w:tr>
      <w:tr w:rsidR="00DB1A9D" w:rsidRPr="00161DDC" w:rsidTr="000803A5">
        <w:tc>
          <w:tcPr>
            <w:tcW w:w="746" w:type="dxa"/>
            <w:shd w:val="clear" w:color="auto" w:fill="auto"/>
            <w:vAlign w:val="center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5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tabs>
                <w:tab w:val="left" w:pos="228"/>
                <w:tab w:val="left" w:pos="3840"/>
              </w:tabs>
              <w:jc w:val="both"/>
              <w:rPr>
                <w:color w:val="000000"/>
                <w:sz w:val="26"/>
                <w:szCs w:val="26"/>
              </w:rPr>
            </w:pPr>
            <w:r w:rsidRPr="00161DDC">
              <w:rPr>
                <w:color w:val="000000"/>
                <w:sz w:val="26"/>
                <w:szCs w:val="26"/>
              </w:rPr>
              <w:t>Thông báo tổ chức đoàn người thực hiện quảng cáo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Lĩnh vực thành lập và hoạt động của hộ kinh doanh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6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Đăng ký thành lập hộ kinh doanh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7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Cấp lại giấy chứng nhận đăng ký hộ kinh doanh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8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Đăng ký thay đổi nội dung đăng ký hộ kinh doanh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9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Thông báo tạm ngừng hoạt động hộ kinh doanh (tự nguyện)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10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Chấm dứt hoạt động hộ kinh doanh (tự nguyện chấm dứt hoạt động)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Lĩnh vực thi đua, khen thưởng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11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Tặng danh hiệu lao động tiên tiến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12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Tặng danh hiệu chiến sĩ thi đua cơ sở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13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Tặng danh hiệu tập thể lao động tiên tiến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14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Tặng giấy khen của Chủ tịch UBND huyện về thành tích thực hiện nhiệm vụ chính trị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15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Tặng giấy khen của Chủ tịch UBND huyện về thành tích thi đua theo đợt, chuyên đề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16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Tặng giấy khen của Chủ tịch UBND huyện về thành tích đột xuất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17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Tặng giấy khen của Chủ tịch UBND huyện về khen thưởng đối ngoại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Lĩnh vực hộ tịch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18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Ghi vào sổ hộ tịch việc kết hôn của công dân Việt Nam đã được giải quyết tại cơ quan có thẩm quyền của nước ngoài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19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Ghi vào sổ hộ tịch việc ly hôn, hủy việc kết hôn của công dân Việt Nam đã được giải quyết tại cơ quan có thẩm quyền của nước ngoài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VI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Lĩnh vực Xây dựng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Cấp giấy phép xây dựng đối với nhà ở riêng lẻ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  <w:r w:rsidRPr="00161DDC">
              <w:rPr>
                <w:b/>
                <w:color w:val="000000"/>
                <w:sz w:val="26"/>
                <w:szCs w:val="26"/>
              </w:rPr>
              <w:t>Lĩnh vực môi trường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21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b/>
                <w:color w:val="000000"/>
                <w:sz w:val="26"/>
                <w:szCs w:val="26"/>
              </w:rPr>
            </w:pPr>
            <w:r w:rsidRPr="00161DDC">
              <w:rPr>
                <w:color w:val="000000"/>
                <w:sz w:val="26"/>
                <w:szCs w:val="26"/>
              </w:rPr>
              <w:t>Xác nhận đăng ký kế hoạch bảo vệ môi trường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VII</w:t>
            </w: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rPr>
                <w:b/>
                <w:color w:val="000000"/>
                <w:sz w:val="26"/>
                <w:szCs w:val="26"/>
              </w:rPr>
            </w:pPr>
            <w:r w:rsidRPr="00161DDC">
              <w:rPr>
                <w:b/>
                <w:color w:val="000000"/>
                <w:sz w:val="26"/>
                <w:szCs w:val="26"/>
              </w:rPr>
              <w:t>Lĩnh vực giáo dục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color w:val="000000"/>
                <w:sz w:val="26"/>
                <w:szCs w:val="26"/>
              </w:rPr>
            </w:pPr>
            <w:hyperlink r:id="rId4" w:history="1">
              <w:r w:rsidRPr="00161DDC">
                <w:rPr>
                  <w:color w:val="000000"/>
                  <w:sz w:val="26"/>
                  <w:szCs w:val="26"/>
                </w:rPr>
                <w:t>Công nhận Hiệu trưởng, Phó Hiệu trưởng trường mầm non, trường mẫu giáo, nhà trẻ dân lập tư thục</w:t>
              </w:r>
            </w:hyperlink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7051" w:type="dxa"/>
            <w:shd w:val="clear" w:color="auto" w:fill="auto"/>
          </w:tcPr>
          <w:p w:rsidR="00DB1A9D" w:rsidRPr="00161DDC" w:rsidRDefault="00DB1A9D" w:rsidP="000803A5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161DDC">
              <w:rPr>
                <w:b/>
                <w:color w:val="000000"/>
                <w:sz w:val="26"/>
                <w:szCs w:val="26"/>
              </w:rPr>
              <w:t>Lĩnh vực</w:t>
            </w:r>
            <w:r>
              <w:rPr>
                <w:b/>
                <w:color w:val="000000"/>
                <w:sz w:val="26"/>
                <w:szCs w:val="26"/>
              </w:rPr>
              <w:t xml:space="preserve"> hộ tịch</w:t>
            </w:r>
            <w:r w:rsidRPr="00161DDC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Đăng ký khai sinh có yếu tố nước ngoài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Đăng ký khai sinh kết hợp đăng ký nhận cha, mẹ, con có yếu tố nước ngoài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Đăng ký khai sinh có yếu tố nước ngoài cho người đã có hồ sơ, giấy tờ cá nhân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Đăng ký lại khai sinh có yếu tố nước ngoài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Ghi vào Sổ hộ tịch việc hộ tịch khác của công dân Việt Nam đã được giải quyết tại cơ quan có thẩm quyền của nước ngoài (khai sinh; giám hộ; nhận cha, mẹ, con; xác định cha, mẹ, con; nuôi con nuôi; khai tử; thay đổi hộ tịch)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b/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319" w:type="dxa"/>
            <w:gridSpan w:val="3"/>
            <w:shd w:val="clear" w:color="auto" w:fill="auto"/>
            <w:vAlign w:val="center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  <w:r w:rsidRPr="00161DDC">
              <w:rPr>
                <w:b/>
                <w:sz w:val="26"/>
                <w:szCs w:val="26"/>
              </w:rPr>
              <w:t>THỦ TỤC HÀNH CHÍNH CẤP PHƯỜNG, XÃ</w:t>
            </w:r>
            <w:r>
              <w:rPr>
                <w:b/>
                <w:sz w:val="26"/>
                <w:szCs w:val="26"/>
              </w:rPr>
              <w:t>: Lĩnh vực hộ tịch</w:t>
            </w: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1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Đăng ký khai sinh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2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Đăng ký khai sinh kết hợp nhận cha, mẹ, con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3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Đăng ký khai sinh cho người đã có hồ sơ, giấy tờ cá nhân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4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Đăng ký lại khai sinh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5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jc w:val="both"/>
              <w:rPr>
                <w:sz w:val="26"/>
                <w:szCs w:val="26"/>
              </w:rPr>
            </w:pPr>
            <w:hyperlink r:id="rId5" w:history="1">
              <w:r w:rsidRPr="00161DDC">
                <w:rPr>
                  <w:rStyle w:val="Hyperlink"/>
                  <w:sz w:val="26"/>
                  <w:szCs w:val="26"/>
                </w:rPr>
                <w:t>Liên thông thủ tục hành chính về đăng ký khai sinh, đăng ký thường trú, cấp thẻ bảo hiểm y tế cho trẻ em dưới 6 tuổi</w:t>
              </w:r>
            </w:hyperlink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  <w:tr w:rsidR="00DB1A9D" w:rsidRPr="00161DDC" w:rsidTr="000803A5">
        <w:tc>
          <w:tcPr>
            <w:tcW w:w="746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6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  <w:hyperlink r:id="rId6" w:history="1">
              <w:r w:rsidRPr="00161DDC">
                <w:rPr>
                  <w:rStyle w:val="Hyperlink"/>
                  <w:sz w:val="26"/>
                  <w:szCs w:val="26"/>
                </w:rPr>
                <w:t>Liên thông các thủ tục hành chính về đăng ký khai sinh, cấp Thẻ bảo hiểm y tế cho trẻ em dưới 6 tuổi</w:t>
              </w:r>
            </w:hyperlink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jc w:val="center"/>
              <w:rPr>
                <w:sz w:val="26"/>
                <w:szCs w:val="26"/>
              </w:rPr>
            </w:pPr>
            <w:r w:rsidRPr="00161DDC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A9D" w:rsidRPr="00161DDC" w:rsidRDefault="00DB1A9D" w:rsidP="000803A5">
            <w:pPr>
              <w:rPr>
                <w:sz w:val="26"/>
                <w:szCs w:val="26"/>
              </w:rPr>
            </w:pPr>
          </w:p>
        </w:tc>
      </w:tr>
    </w:tbl>
    <w:p w:rsidR="00DB1A9D" w:rsidRDefault="00DB1A9D" w:rsidP="00DB1A9D">
      <w:pPr>
        <w:ind w:hanging="360"/>
        <w:jc w:val="center"/>
        <w:rPr>
          <w:b/>
          <w:sz w:val="22"/>
          <w:szCs w:val="22"/>
        </w:rPr>
      </w:pPr>
    </w:p>
    <w:p w:rsidR="00DB1A9D" w:rsidRDefault="00DB1A9D" w:rsidP="00DB1A9D">
      <w:pPr>
        <w:ind w:hanging="360"/>
        <w:jc w:val="center"/>
        <w:rPr>
          <w:b/>
          <w:sz w:val="22"/>
          <w:szCs w:val="22"/>
        </w:rPr>
      </w:pPr>
    </w:p>
    <w:p w:rsidR="00DB1A9D" w:rsidRDefault="00DB1A9D" w:rsidP="00DB1A9D">
      <w:pPr>
        <w:ind w:hanging="360"/>
        <w:jc w:val="center"/>
        <w:rPr>
          <w:b/>
          <w:sz w:val="22"/>
          <w:szCs w:val="22"/>
        </w:rPr>
      </w:pPr>
    </w:p>
    <w:p w:rsidR="00DB1A9D" w:rsidRDefault="00DB1A9D" w:rsidP="00DB1A9D">
      <w:pPr>
        <w:ind w:hanging="360"/>
        <w:jc w:val="center"/>
        <w:rPr>
          <w:b/>
          <w:sz w:val="22"/>
          <w:szCs w:val="22"/>
        </w:rPr>
      </w:pPr>
    </w:p>
    <w:p w:rsidR="00DB1A9D" w:rsidRPr="00CB7FDF" w:rsidRDefault="00DB1A9D" w:rsidP="00DB1A9D">
      <w:pPr>
        <w:ind w:hanging="360"/>
        <w:jc w:val="center"/>
        <w:rPr>
          <w:b/>
          <w:sz w:val="22"/>
          <w:szCs w:val="22"/>
        </w:rPr>
      </w:pPr>
    </w:p>
    <w:p w:rsidR="00DB1A9D" w:rsidRDefault="00DB1A9D" w:rsidP="00DB1A9D"/>
    <w:p w:rsidR="00DB1A9D" w:rsidRDefault="00DB1A9D" w:rsidP="00DB1A9D">
      <w:pPr>
        <w:spacing w:before="120" w:line="360" w:lineRule="exact"/>
        <w:jc w:val="both"/>
      </w:pPr>
    </w:p>
    <w:p w:rsidR="00433FF1" w:rsidRDefault="00433FF1">
      <w:bookmarkStart w:id="0" w:name="_GoBack"/>
      <w:bookmarkEnd w:id="0"/>
    </w:p>
    <w:sectPr w:rsidR="00433FF1" w:rsidSect="00952CAF">
      <w:footerReference w:type="default" r:id="rId7"/>
      <w:footerReference w:type="first" r:id="rId8"/>
      <w:pgSz w:w="11907" w:h="16840" w:code="9"/>
      <w:pgMar w:top="1134" w:right="1134" w:bottom="1134" w:left="1701" w:header="57" w:footer="17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AA" w:rsidRDefault="00DB1A9D">
    <w:pPr>
      <w:pStyle w:val="Footer"/>
      <w:jc w:val="right"/>
    </w:pPr>
  </w:p>
  <w:p w:rsidR="00FB35AA" w:rsidRDefault="00DB1A9D" w:rsidP="00D61679">
    <w:pPr>
      <w:pStyle w:val="Footer"/>
      <w:tabs>
        <w:tab w:val="clear" w:pos="4680"/>
        <w:tab w:val="clear" w:pos="9360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AA" w:rsidRDefault="00DB1A9D">
    <w:pPr>
      <w:pStyle w:val="Footer"/>
      <w:jc w:val="right"/>
    </w:pPr>
  </w:p>
  <w:p w:rsidR="00FB35AA" w:rsidRDefault="00DB1A9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9D"/>
    <w:rsid w:val="0028394E"/>
    <w:rsid w:val="00433FF1"/>
    <w:rsid w:val="00C0148C"/>
    <w:rsid w:val="00C83BFB"/>
    <w:rsid w:val="00DB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FE079-6376-47C8-A094-C7146627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A9D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B1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A9D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rsid w:val="00DB1A9D"/>
    <w:rPr>
      <w:color w:val="0563C1"/>
      <w:u w:val="single"/>
    </w:rPr>
  </w:style>
  <w:style w:type="paragraph" w:styleId="BodyText3">
    <w:name w:val="Body Text 3"/>
    <w:basedOn w:val="Normal"/>
    <w:link w:val="BodyText3Char"/>
    <w:rsid w:val="00DB1A9D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B1A9D"/>
    <w:rPr>
      <w:rFonts w:ascii=".VnTime" w:eastAsia="Times New Roman" w:hAnsi=".VnTime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ichvucong.binhdinh.gov.vn/expway/smartcloud/expway/page/bs/proc/dichvu.cpx?organViewId=&amp;firm=&amp;procedure=57c63ac329291b5b51c7468f&amp;profile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thoaidx</dc:creator>
  <cp:keywords/>
  <dc:description/>
  <cp:lastModifiedBy>thoaidx</cp:lastModifiedBy>
  <cp:revision>1</cp:revision>
  <dcterms:created xsi:type="dcterms:W3CDTF">2020-04-10T10:26:00Z</dcterms:created>
  <dcterms:modified xsi:type="dcterms:W3CDTF">2020-04-10T10:37:00Z</dcterms:modified>
</cp:coreProperties>
</file>